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40"/>
          <w:szCs w:val="48"/>
        </w:rPr>
      </w:pPr>
      <w:r>
        <w:rPr>
          <w:rFonts w:hint="eastAsia" w:ascii="宋体" w:hAnsi="宋体" w:eastAsia="宋体" w:cs="宋体"/>
          <w:b/>
          <w:bCs/>
          <w:sz w:val="40"/>
          <w:szCs w:val="48"/>
        </w:rPr>
        <w:t>云南</w:t>
      </w:r>
      <w:r>
        <w:rPr>
          <w:rFonts w:hint="eastAsia" w:ascii="宋体" w:hAnsi="宋体" w:eastAsia="宋体" w:cs="宋体"/>
          <w:b/>
          <w:bCs/>
          <w:sz w:val="40"/>
          <w:szCs w:val="48"/>
          <w:lang w:val="en-US" w:eastAsia="zh-CN"/>
        </w:rPr>
        <w:t>理工</w:t>
      </w:r>
      <w:r>
        <w:rPr>
          <w:rFonts w:hint="eastAsia" w:ascii="宋体" w:hAnsi="宋体" w:eastAsia="宋体" w:cs="宋体"/>
          <w:b/>
          <w:bCs/>
          <w:sz w:val="40"/>
          <w:szCs w:val="48"/>
        </w:rPr>
        <w:t>职业学院</w:t>
      </w:r>
      <w:r>
        <w:rPr>
          <w:rFonts w:hint="eastAsia" w:ascii="宋体" w:hAnsi="宋体" w:eastAsia="宋体" w:cs="宋体"/>
          <w:b/>
          <w:bCs/>
          <w:sz w:val="40"/>
          <w:szCs w:val="48"/>
          <w:lang w:val="en-US" w:eastAsia="zh-CN"/>
        </w:rPr>
        <w:t>试卷</w:t>
      </w:r>
      <w:r>
        <w:rPr>
          <w:rFonts w:hint="eastAsia" w:ascii="宋体" w:hAnsi="宋体" w:eastAsia="宋体" w:cs="宋体"/>
          <w:b/>
          <w:bCs/>
          <w:sz w:val="40"/>
          <w:szCs w:val="48"/>
        </w:rPr>
        <w:t>保密室管理规定</w:t>
      </w:r>
    </w:p>
    <w:p>
      <w:pPr>
        <w:keepNext w:val="0"/>
        <w:keepLines w:val="0"/>
        <w:widowControl/>
        <w:suppressLineNumbers w:val="0"/>
        <w:jc w:val="center"/>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黑体" w:hAnsi="黑体" w:eastAsia="黑体" w:cs="黑体"/>
          <w:color w:val="000000"/>
          <w:kern w:val="0"/>
          <w:sz w:val="32"/>
          <w:szCs w:val="32"/>
          <w:lang w:val="en-US" w:eastAsia="zh-CN" w:bidi="ar"/>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进一步加强我校试卷保密室管理工作，完善保密室管理机制，根据《中华人民共和国保守国家秘密法》、《中华人民共和国保守国家秘密法实施方法》、《国家教育考试考务安全保密工作规定》、《云南理工职业学院保密管理制度》及有关法律、法规，结合学校实际，制定本规定。</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试卷保密室主要用于国家级、省级、学校各类考试试卷的存放、保管，负责试卷以及相关考试用品的安全保密工作。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第二章 试卷保密室管理办法</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试卷保密室工作人员选聘条件</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具有良好的政治素养；</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坚持原则，忠于职守，严格遵守纪律，工作认真负责</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当年无直系亲属参加本次考试的</w:t>
      </w:r>
      <w:r>
        <w:rPr>
          <w:rFonts w:hint="eastAsia" w:ascii="仿宋" w:hAnsi="仿宋" w:eastAsia="仿宋" w:cs="仿宋"/>
          <w:sz w:val="32"/>
          <w:szCs w:val="32"/>
          <w:lang w:val="en-US" w:eastAsia="zh-CN"/>
        </w:rPr>
        <w:t>学校</w:t>
      </w:r>
      <w:r>
        <w:rPr>
          <w:rFonts w:hint="eastAsia" w:ascii="仿宋" w:hAnsi="仿宋" w:eastAsia="仿宋" w:cs="仿宋"/>
          <w:sz w:val="32"/>
          <w:szCs w:val="32"/>
        </w:rPr>
        <w:t>正式在职在编人员和专职安全保卫人员</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身体健康。</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第四条 </w:t>
      </w:r>
      <w:r>
        <w:rPr>
          <w:rFonts w:hint="eastAsia" w:ascii="仿宋" w:hAnsi="仿宋" w:eastAsia="仿宋" w:cs="仿宋"/>
          <w:sz w:val="32"/>
          <w:szCs w:val="32"/>
        </w:rPr>
        <w:t>试卷保密室人员配备</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试卷</w:t>
      </w:r>
      <w:r>
        <w:rPr>
          <w:rFonts w:hint="eastAsia" w:ascii="仿宋" w:hAnsi="仿宋" w:eastAsia="仿宋" w:cs="仿宋"/>
          <w:sz w:val="32"/>
          <w:szCs w:val="32"/>
        </w:rPr>
        <w:t>保密室设负责人两名，分别由</w:t>
      </w:r>
      <w:r>
        <w:rPr>
          <w:rFonts w:hint="eastAsia" w:ascii="仿宋" w:hAnsi="仿宋" w:eastAsia="仿宋" w:cs="仿宋"/>
          <w:sz w:val="32"/>
          <w:szCs w:val="32"/>
          <w:lang w:val="en-US" w:eastAsia="zh-CN"/>
        </w:rPr>
        <w:t>考试</w:t>
      </w:r>
      <w:r>
        <w:rPr>
          <w:rFonts w:hint="eastAsia" w:ascii="仿宋" w:hAnsi="仿宋" w:eastAsia="仿宋" w:cs="仿宋"/>
          <w:sz w:val="32"/>
          <w:szCs w:val="32"/>
        </w:rPr>
        <w:t>组织管理部门负责人和</w:t>
      </w:r>
      <w:r>
        <w:rPr>
          <w:rFonts w:hint="eastAsia" w:ascii="仿宋" w:hAnsi="仿宋" w:eastAsia="仿宋" w:cs="仿宋"/>
          <w:sz w:val="32"/>
          <w:szCs w:val="32"/>
          <w:lang w:val="en-US" w:eastAsia="zh-CN"/>
        </w:rPr>
        <w:t>学校安全保卫工作</w:t>
      </w:r>
      <w:r>
        <w:rPr>
          <w:rFonts w:hint="eastAsia" w:ascii="仿宋" w:hAnsi="仿宋" w:eastAsia="仿宋" w:cs="仿宋"/>
          <w:sz w:val="32"/>
          <w:szCs w:val="32"/>
        </w:rPr>
        <w:t>负责人担任。值班人员</w:t>
      </w:r>
      <w:r>
        <w:rPr>
          <w:rFonts w:hint="eastAsia" w:ascii="仿宋" w:hAnsi="仿宋" w:eastAsia="仿宋" w:cs="仿宋"/>
          <w:sz w:val="32"/>
          <w:szCs w:val="32"/>
          <w:lang w:val="en-US" w:eastAsia="zh-CN"/>
        </w:rPr>
        <w:t>考试</w:t>
      </w:r>
      <w:r>
        <w:rPr>
          <w:rFonts w:hint="eastAsia" w:ascii="仿宋" w:hAnsi="仿宋" w:eastAsia="仿宋" w:cs="仿宋"/>
          <w:sz w:val="32"/>
          <w:szCs w:val="32"/>
        </w:rPr>
        <w:t>组织管理部门和</w:t>
      </w:r>
      <w:r>
        <w:rPr>
          <w:rFonts w:hint="eastAsia" w:ascii="仿宋" w:hAnsi="仿宋" w:eastAsia="仿宋" w:cs="仿宋"/>
          <w:sz w:val="32"/>
          <w:szCs w:val="32"/>
          <w:lang w:val="en-US" w:eastAsia="zh-CN"/>
        </w:rPr>
        <w:t>学校安全保卫部门</w:t>
      </w:r>
      <w:r>
        <w:rPr>
          <w:rFonts w:hint="eastAsia" w:ascii="仿宋" w:hAnsi="仿宋" w:eastAsia="仿宋" w:cs="仿宋"/>
          <w:sz w:val="32"/>
          <w:szCs w:val="32"/>
        </w:rPr>
        <w:t>分别选派，不少于三人，负责值班巡逻检查。</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第五条 </w:t>
      </w:r>
      <w:r>
        <w:rPr>
          <w:rFonts w:hint="eastAsia" w:ascii="仿宋" w:hAnsi="仿宋" w:eastAsia="仿宋" w:cs="仿宋"/>
          <w:sz w:val="32"/>
          <w:szCs w:val="32"/>
        </w:rPr>
        <w:t>试卷保密室使用要求</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试卷保密室应为考试专用。</w:t>
      </w:r>
      <w:r>
        <w:rPr>
          <w:rFonts w:hint="eastAsia" w:ascii="仿宋" w:hAnsi="仿宋" w:eastAsia="仿宋" w:cs="仿宋"/>
          <w:kern w:val="2"/>
          <w:sz w:val="32"/>
          <w:szCs w:val="32"/>
          <w:lang w:val="en-US" w:eastAsia="zh-CN" w:bidi="ar-SA"/>
        </w:rPr>
        <w:t>试卷保密室在非试卷保存期间一般不应挪作他用。如确需挪作他用的，</w:t>
      </w:r>
      <w:r>
        <w:rPr>
          <w:rFonts w:hint="eastAsia" w:ascii="仿宋" w:hAnsi="仿宋" w:eastAsia="仿宋" w:cs="仿宋"/>
          <w:sz w:val="32"/>
          <w:szCs w:val="32"/>
        </w:rPr>
        <w:t>在下次启用前必须</w:t>
      </w:r>
      <w:r>
        <w:rPr>
          <w:rFonts w:hint="eastAsia" w:ascii="仿宋" w:hAnsi="仿宋" w:eastAsia="仿宋" w:cs="仿宋"/>
          <w:sz w:val="32"/>
          <w:szCs w:val="32"/>
          <w:lang w:val="en-US" w:eastAsia="zh-CN"/>
        </w:rPr>
        <w:t>清理前期使用遗</w:t>
      </w:r>
      <w:r>
        <w:rPr>
          <w:rFonts w:hint="eastAsia" w:ascii="仿宋" w:hAnsi="仿宋" w:eastAsia="仿宋" w:cs="仿宋"/>
          <w:kern w:val="2"/>
          <w:sz w:val="32"/>
          <w:szCs w:val="32"/>
          <w:lang w:val="en-US" w:eastAsia="zh-CN" w:bidi="ar-SA"/>
        </w:rPr>
        <w:t>留下的资料，更换内屋门锁和铁柜锁，密码柜必须更换密码。</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开考前保管试卷不得超过</w:t>
      </w:r>
      <w:r>
        <w:rPr>
          <w:rFonts w:hint="eastAsia" w:ascii="仿宋" w:hAnsi="仿宋" w:eastAsia="仿宋" w:cs="仿宋"/>
          <w:sz w:val="32"/>
          <w:szCs w:val="32"/>
          <w:lang w:val="en-US" w:eastAsia="zh-CN"/>
        </w:rPr>
        <w:t>2</w:t>
      </w:r>
      <w:r>
        <w:rPr>
          <w:rFonts w:hint="eastAsia" w:ascii="仿宋" w:hAnsi="仿宋" w:eastAsia="仿宋" w:cs="仿宋"/>
          <w:sz w:val="32"/>
          <w:szCs w:val="32"/>
        </w:rPr>
        <w:t>天。如保管时需超过</w:t>
      </w:r>
      <w:r>
        <w:rPr>
          <w:rFonts w:hint="eastAsia" w:ascii="仿宋" w:hAnsi="仿宋" w:eastAsia="仿宋" w:cs="仿宋"/>
          <w:sz w:val="32"/>
          <w:szCs w:val="32"/>
          <w:lang w:val="en-US" w:eastAsia="zh-CN"/>
        </w:rPr>
        <w:t>2</w:t>
      </w:r>
      <w:r>
        <w:rPr>
          <w:rFonts w:hint="eastAsia" w:ascii="仿宋" w:hAnsi="仿宋" w:eastAsia="仿宋" w:cs="仿宋"/>
          <w:sz w:val="32"/>
          <w:szCs w:val="32"/>
        </w:rPr>
        <w:t>天的，应经上级考试组织管理部门批准。</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自试卷运达之日起，考务组织管理部门必须安排人员24小时值班</w:t>
      </w:r>
      <w:r>
        <w:rPr>
          <w:rFonts w:hint="eastAsia" w:ascii="仿宋" w:hAnsi="仿宋" w:eastAsia="仿宋" w:cs="仿宋"/>
          <w:sz w:val="32"/>
          <w:szCs w:val="32"/>
          <w:lang w:val="en-US" w:eastAsia="zh-CN"/>
        </w:rPr>
        <w:t>值守</w:t>
      </w:r>
      <w:r>
        <w:rPr>
          <w:rFonts w:hint="eastAsia" w:ascii="仿宋" w:hAnsi="仿宋" w:eastAsia="仿宋" w:cs="仿宋"/>
          <w:sz w:val="32"/>
          <w:szCs w:val="32"/>
        </w:rPr>
        <w:t>巡逻。</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试卷保密室必须有详细的值班巡逻纪录。</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试卷保密室使用期间监控资料保存到考试结束后半年。</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第六条 </w:t>
      </w:r>
      <w:r>
        <w:rPr>
          <w:rFonts w:hint="eastAsia" w:ascii="仿宋" w:hAnsi="仿宋" w:eastAsia="仿宋" w:cs="仿宋"/>
          <w:sz w:val="32"/>
          <w:szCs w:val="32"/>
        </w:rPr>
        <w:t>试卷保密室工作人员值班纪律</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值班期间严禁在试卷保密室会客、吸烟、饮酒、娱乐、私自使用电话。</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严禁无关人员进入试卷保密室。</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不得以任何理由开启试卷袋密封包装。</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不得将试卷保密室的钥匙转交他人或者互相代管，不得泄露密码。</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拒绝他人索用试卷保密室门、</w:t>
      </w:r>
      <w:r>
        <w:rPr>
          <w:rFonts w:hint="eastAsia" w:ascii="仿宋" w:hAnsi="仿宋" w:eastAsia="仿宋" w:cs="仿宋"/>
          <w:sz w:val="32"/>
          <w:szCs w:val="32"/>
          <w:lang w:val="en-US" w:eastAsia="zh-CN"/>
        </w:rPr>
        <w:t>保密</w:t>
      </w:r>
      <w:r>
        <w:rPr>
          <w:rFonts w:hint="eastAsia" w:ascii="仿宋" w:hAnsi="仿宋" w:eastAsia="仿宋" w:cs="仿宋"/>
          <w:sz w:val="32"/>
          <w:szCs w:val="32"/>
        </w:rPr>
        <w:t>柜钥匙</w:t>
      </w:r>
      <w:r>
        <w:rPr>
          <w:rFonts w:hint="eastAsia" w:ascii="仿宋" w:hAnsi="仿宋" w:eastAsia="仿宋" w:cs="仿宋"/>
          <w:sz w:val="32"/>
          <w:szCs w:val="32"/>
          <w:lang w:val="en-US" w:eastAsia="zh-CN"/>
        </w:rPr>
        <w:t>及密码</w:t>
      </w:r>
      <w:r>
        <w:rPr>
          <w:rFonts w:hint="eastAsia" w:ascii="仿宋" w:hAnsi="仿宋" w:eastAsia="仿宋" w:cs="仿宋"/>
          <w:sz w:val="32"/>
          <w:szCs w:val="32"/>
        </w:rPr>
        <w:t>，拒绝他人代领试卷。</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发现可疑情况，立即向上级报告，并采取措施，保护现场，防止扩散。</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第三章 保密室负责人职责</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第七条 </w:t>
      </w:r>
      <w:r>
        <w:rPr>
          <w:rFonts w:hint="eastAsia" w:ascii="仿宋" w:hAnsi="仿宋" w:eastAsia="仿宋" w:cs="仿宋"/>
          <w:sz w:val="32"/>
          <w:szCs w:val="32"/>
          <w:lang w:val="en-US" w:eastAsia="zh-CN"/>
        </w:rPr>
        <w:t>保密室负责人作为试卷保密室的直接责任人，具体职责如下：</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全面负责试卷存放期间的安全保卫、保密工作。</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（二）组织保密室</w:t>
      </w:r>
      <w:r>
        <w:rPr>
          <w:rFonts w:hint="eastAsia" w:ascii="仿宋" w:hAnsi="仿宋" w:eastAsia="仿宋" w:cs="仿宋"/>
          <w:sz w:val="32"/>
          <w:szCs w:val="32"/>
        </w:rPr>
        <w:t>全体人员接受岗前安全保密教育，学习国家保密法律、法规，熟悉试卷的收发要求和手续。</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一人掌管试卷保密室内屋门锁钥匙，另一人掌管铁柜门锁钥匙。</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负责试卷的接收、保管和发放工作。接收和发放试卷时应当面点清试卷袋数量、核实科目、级别，检查试卷袋密封情况，履行交接手续，填写接收、发放记录。</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第八条 </w:t>
      </w:r>
      <w:r>
        <w:rPr>
          <w:rFonts w:hint="eastAsia" w:ascii="仿宋" w:hAnsi="仿宋" w:eastAsia="仿宋" w:cs="仿宋"/>
          <w:sz w:val="32"/>
          <w:szCs w:val="32"/>
        </w:rPr>
        <w:t>对漏封、破损或者其他影响正常考试的试卷，经考试机构负责人批准后，指定专人（二人以上</w:t>
      </w:r>
      <w:r>
        <w:rPr>
          <w:rFonts w:hint="eastAsia" w:ascii="仿宋" w:hAnsi="仿宋" w:eastAsia="仿宋" w:cs="仿宋"/>
          <w:sz w:val="32"/>
          <w:szCs w:val="32"/>
          <w:lang w:eastAsia="zh-CN"/>
        </w:rPr>
        <w:t>）</w:t>
      </w:r>
      <w:r>
        <w:rPr>
          <w:rFonts w:hint="eastAsia" w:ascii="仿宋" w:hAnsi="仿宋" w:eastAsia="仿宋" w:cs="仿宋"/>
          <w:sz w:val="32"/>
          <w:szCs w:val="32"/>
        </w:rPr>
        <w:t>进行技术处理，并如实记录相关情况，对涉密人员采取隔离措施。</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第四章 保密室保卫人员职责</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 xml:space="preserve">第九条 </w:t>
      </w:r>
      <w:r>
        <w:rPr>
          <w:rFonts w:hint="eastAsia" w:ascii="仿宋" w:hAnsi="仿宋" w:eastAsia="仿宋" w:cs="仿宋"/>
          <w:kern w:val="2"/>
          <w:sz w:val="32"/>
          <w:szCs w:val="32"/>
          <w:lang w:val="en-US" w:eastAsia="zh-CN" w:bidi="ar-SA"/>
        </w:rPr>
        <w:t>试卷保密室保卫人员上岗前应当接受安全保密教育，学习国家保密法律、法规，熟悉答卷的收发要求和手续。</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第十条 </w:t>
      </w:r>
      <w:r>
        <w:rPr>
          <w:rFonts w:hint="eastAsia" w:ascii="仿宋" w:hAnsi="仿宋" w:eastAsia="仿宋" w:cs="仿宋"/>
          <w:kern w:val="2"/>
          <w:sz w:val="32"/>
          <w:szCs w:val="32"/>
          <w:lang w:val="en-US" w:eastAsia="zh-CN" w:bidi="ar-SA"/>
        </w:rPr>
        <w:t>试卷保密室保卫人员承担着保密室具体保密、安全管理工作，具体责任如下：</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昼夜值守，随时监控试卷保密室内屋情况。</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负责保密室安全保卫，填写值班记录表。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负责试卷保密室外围的安全保卫，每</w:t>
      </w:r>
      <w:r>
        <w:rPr>
          <w:rFonts w:hint="eastAsia" w:ascii="仿宋" w:hAnsi="仿宋" w:eastAsia="仿宋" w:cs="仿宋"/>
          <w:sz w:val="32"/>
          <w:szCs w:val="32"/>
          <w:lang w:val="en-US" w:eastAsia="zh-CN"/>
        </w:rPr>
        <w:t>半</w:t>
      </w:r>
      <w:r>
        <w:rPr>
          <w:rFonts w:hint="eastAsia" w:ascii="仿宋" w:hAnsi="仿宋" w:eastAsia="仿宋" w:cs="仿宋"/>
          <w:sz w:val="32"/>
          <w:szCs w:val="32"/>
        </w:rPr>
        <w:t>小时应当派出两人对试卷保密室周边进行一次全面检查，并做详细的值班记录。</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严格履行交接班手续，认真如实填写交接记录。</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发现问题立即向保密室负责人报告。</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第五章 保密值班人员职责</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第十一条 </w:t>
      </w:r>
      <w:r>
        <w:rPr>
          <w:rFonts w:hint="eastAsia" w:ascii="仿宋" w:hAnsi="仿宋" w:eastAsia="仿宋" w:cs="仿宋"/>
          <w:sz w:val="32"/>
          <w:szCs w:val="32"/>
        </w:rPr>
        <w:t>试卷保密室</w:t>
      </w:r>
      <w:r>
        <w:rPr>
          <w:rFonts w:hint="eastAsia" w:ascii="仿宋" w:hAnsi="仿宋" w:eastAsia="仿宋" w:cs="仿宋"/>
          <w:sz w:val="32"/>
          <w:szCs w:val="32"/>
          <w:lang w:val="en-US" w:eastAsia="zh-CN"/>
        </w:rPr>
        <w:t>值班</w:t>
      </w:r>
      <w:r>
        <w:rPr>
          <w:rFonts w:hint="eastAsia" w:ascii="仿宋" w:hAnsi="仿宋" w:eastAsia="仿宋" w:cs="仿宋"/>
          <w:sz w:val="32"/>
          <w:szCs w:val="32"/>
        </w:rPr>
        <w:t>人员上岗前必须接受安全保密教育，学习国家保密法律、法规，熟悉试卷发放要求和交接手续。</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第十二条 </w:t>
      </w:r>
      <w:r>
        <w:rPr>
          <w:rFonts w:hint="eastAsia" w:ascii="仿宋" w:hAnsi="仿宋" w:eastAsia="仿宋" w:cs="仿宋"/>
          <w:sz w:val="32"/>
          <w:szCs w:val="32"/>
        </w:rPr>
        <w:t>试卷保密室</w:t>
      </w:r>
      <w:r>
        <w:rPr>
          <w:rFonts w:hint="eastAsia" w:ascii="仿宋" w:hAnsi="仿宋" w:eastAsia="仿宋" w:cs="仿宋"/>
          <w:sz w:val="32"/>
          <w:szCs w:val="32"/>
          <w:lang w:val="en-US" w:eastAsia="zh-CN"/>
        </w:rPr>
        <w:t>值班</w:t>
      </w:r>
      <w:r>
        <w:rPr>
          <w:rFonts w:hint="eastAsia" w:ascii="仿宋" w:hAnsi="仿宋" w:eastAsia="仿宋" w:cs="仿宋"/>
          <w:sz w:val="32"/>
          <w:szCs w:val="32"/>
        </w:rPr>
        <w:t>人员</w:t>
      </w:r>
      <w:r>
        <w:rPr>
          <w:rFonts w:hint="eastAsia" w:ascii="仿宋" w:hAnsi="仿宋" w:eastAsia="仿宋" w:cs="仿宋"/>
          <w:kern w:val="2"/>
          <w:sz w:val="32"/>
          <w:szCs w:val="32"/>
          <w:lang w:val="en-US" w:eastAsia="zh-CN" w:bidi="ar-SA"/>
        </w:rPr>
        <w:t>承担着保密室试卷保密、保管、发放工作，具体责任如下：</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保密人员必须坚持原则，忠于职守，严格遵守纪律，工作认真。负责试卷保密、试卷保管、试卷的发放与接收。</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试卷必须存放于保密室铁柜内，做到防潮、防火、防盗，确保绝对安全。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试卷存放期间，必须由专人昼夜值守，任何情况下，试卷现场值班人员不得少于三人，试卷保密室门和防盗门钥匙要分别管理。</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值班人员要求24小时在岗值班，在值班期间严禁会客、吸烟、饮酒、文娱活动、私自使用值班电话通信。值班期间要做好值班记录。</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严格履行保密人员的职责，对违反保密规定的行为，值班人员有权制止，禁止无关人员进入试卷保密室。</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试卷在启用前，严禁任何组织和个人以任何理由开启试卷袋密封包装。</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保密室在接收、发放试卷时必须严格履行交接手续。交接双方必须各有两人以上，认真清点，严防差错。试卷出入保密室时必须记录。</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保密人员发现试卷问题应采取有效措施保护试卷并立即报告考点负责人，请示上级后进行处理。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第六章 值班制度</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第十三条 </w:t>
      </w:r>
      <w:r>
        <w:rPr>
          <w:rFonts w:hint="eastAsia" w:ascii="仿宋" w:hAnsi="仿宋" w:eastAsia="仿宋" w:cs="仿宋"/>
          <w:sz w:val="32"/>
          <w:szCs w:val="32"/>
          <w:lang w:val="en-US" w:eastAsia="zh-CN"/>
        </w:rPr>
        <w:t>试卷保密室有试卷存放期间，保卫、</w:t>
      </w:r>
      <w:r>
        <w:rPr>
          <w:rFonts w:hint="eastAsia" w:ascii="仿宋" w:hAnsi="仿宋" w:eastAsia="仿宋" w:cs="仿宋"/>
          <w:sz w:val="32"/>
          <w:szCs w:val="32"/>
        </w:rPr>
        <w:t>保密</w:t>
      </w:r>
      <w:r>
        <w:rPr>
          <w:rFonts w:hint="eastAsia" w:ascii="仿宋" w:hAnsi="仿宋" w:eastAsia="仿宋" w:cs="仿宋"/>
          <w:sz w:val="32"/>
          <w:szCs w:val="32"/>
          <w:lang w:val="en-US" w:eastAsia="zh-CN"/>
        </w:rPr>
        <w:t>人员实行24小时值班制度。</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第十四条 </w:t>
      </w:r>
      <w:r>
        <w:rPr>
          <w:rFonts w:hint="eastAsia" w:ascii="仿宋" w:hAnsi="仿宋" w:eastAsia="仿宋" w:cs="仿宋"/>
          <w:sz w:val="32"/>
          <w:szCs w:val="32"/>
          <w:lang w:val="en-US" w:eastAsia="zh-CN"/>
        </w:rPr>
        <w:t>保密室负责人、保卫、值班人员应严格履行工作职责，做好试卷清点、查验、交接，</w:t>
      </w:r>
      <w:r>
        <w:rPr>
          <w:rFonts w:hint="eastAsia" w:ascii="仿宋" w:hAnsi="仿宋" w:eastAsia="仿宋" w:cs="仿宋"/>
          <w:kern w:val="2"/>
          <w:sz w:val="32"/>
          <w:szCs w:val="32"/>
          <w:lang w:val="en-US" w:eastAsia="zh-CN" w:bidi="ar-SA"/>
        </w:rPr>
        <w:t>履行交接手续，</w:t>
      </w:r>
      <w:r>
        <w:rPr>
          <w:rFonts w:hint="eastAsia" w:ascii="仿宋" w:hAnsi="仿宋" w:eastAsia="仿宋" w:cs="仿宋"/>
          <w:sz w:val="32"/>
          <w:szCs w:val="32"/>
          <w:lang w:val="en-US" w:eastAsia="zh-CN"/>
        </w:rPr>
        <w:t>做好试卷的保管、保密工作。</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第十五条 </w:t>
      </w:r>
      <w:r>
        <w:rPr>
          <w:rFonts w:hint="eastAsia" w:ascii="仿宋" w:hAnsi="仿宋" w:eastAsia="仿宋" w:cs="仿宋"/>
          <w:sz w:val="32"/>
          <w:szCs w:val="32"/>
          <w:lang w:val="en-US" w:eastAsia="zh-CN"/>
        </w:rPr>
        <w:t>值班人员要具有高度的责任心，熟练掌握监控技术和各种监控信息，严格操作规程，发现异常情况要及时通知保密室负责人。</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b/>
          <w:bCs/>
          <w:sz w:val="32"/>
          <w:szCs w:val="32"/>
          <w:lang w:val="en-US" w:eastAsia="zh-CN"/>
        </w:rPr>
        <w:t xml:space="preserve">第十六条 </w:t>
      </w:r>
      <w:r>
        <w:rPr>
          <w:rFonts w:hint="eastAsia" w:ascii="仿宋" w:hAnsi="仿宋" w:eastAsia="仿宋" w:cs="仿宋"/>
          <w:sz w:val="32"/>
          <w:szCs w:val="32"/>
        </w:rPr>
        <w:t>现场值班人员不得少于三人，值班人员必须严守下述</w:t>
      </w:r>
      <w:r>
        <w:rPr>
          <w:rFonts w:hint="eastAsia" w:ascii="仿宋" w:hAnsi="仿宋" w:eastAsia="仿宋" w:cs="仿宋"/>
          <w:sz w:val="32"/>
          <w:szCs w:val="32"/>
          <w:lang w:val="en-US" w:eastAsia="zh-CN"/>
        </w:rPr>
        <w:t>值班工作</w:t>
      </w:r>
      <w:r>
        <w:rPr>
          <w:rFonts w:hint="eastAsia" w:ascii="仿宋" w:hAnsi="仿宋" w:eastAsia="仿宋" w:cs="仿宋"/>
          <w:sz w:val="32"/>
          <w:szCs w:val="32"/>
        </w:rPr>
        <w:t>纪律：</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（一）认真填写《试卷保密室值班记录》；</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（二）严禁擅自离开工作岗位，禁止无关人员进入试卷保密室，有关人员进入须办理进出手续，严格记录进出人员信息和时间；</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（三）严禁在保密室内会客、吸烟、饮酒、文娱活动、私自使用通讯工具；严禁利用监控设备，进行一切娱乐活动；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（四）制止违反保密规定的行为，拒绝代领试卷；</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（五）值班人员随时向保密室负责人报告保密室的情况。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第七章 试卷管理</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第十七条</w:t>
      </w:r>
      <w:r>
        <w:rPr>
          <w:rFonts w:hint="eastAsia" w:ascii="仿宋" w:hAnsi="仿宋" w:eastAsia="仿宋" w:cs="仿宋"/>
          <w:kern w:val="2"/>
          <w:sz w:val="32"/>
          <w:szCs w:val="32"/>
          <w:lang w:val="en-US" w:eastAsia="zh-CN" w:bidi="ar-SA"/>
        </w:rPr>
        <w:t xml:space="preserve"> 试卷押运应当指定一名主要负责人分管试卷运送工作，并对运送工作中的安全保密负责。负责试卷押运的其他安全保卫人员必须服从主要负责人的管理。</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第十八条</w:t>
      </w:r>
      <w:r>
        <w:rPr>
          <w:rFonts w:hint="eastAsia" w:ascii="仿宋" w:hAnsi="仿宋" w:eastAsia="仿宋" w:cs="仿宋"/>
          <w:kern w:val="2"/>
          <w:sz w:val="32"/>
          <w:szCs w:val="32"/>
          <w:lang w:val="en-US" w:eastAsia="zh-CN" w:bidi="ar-SA"/>
        </w:rPr>
        <w:t xml:space="preserve"> 试卷押运要求：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（一）试卷运送前应当进行车辆检修并到有关部门办理车辆在运送途中的免检手续；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（二）以密封车运送，配备押运车辆；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（三）由学校考务组织负责人带队，有公安(或者武警)人员参加。单车三人以上押运，两辆车以上押运时按每车不少于两人配备；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（四）在任何情况下，运送途中试卷现场押运人员不得少于两人；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（五）严禁搭乘和试卷运送无关的人员，或者搭载和试卷运送工作无关的物品；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（六）随时向同级考试机构报告试卷运送途中情况，必要时向上级考试机构、当地教育行政部门、公安及保密部门报告试卷运送途中发生的异常情况。</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第十九条</w:t>
      </w:r>
      <w:r>
        <w:rPr>
          <w:rFonts w:hint="eastAsia" w:ascii="仿宋" w:hAnsi="仿宋" w:eastAsia="仿宋" w:cs="仿宋"/>
          <w:kern w:val="2"/>
          <w:sz w:val="32"/>
          <w:szCs w:val="32"/>
          <w:lang w:val="en-US" w:eastAsia="zh-CN" w:bidi="ar-SA"/>
        </w:rPr>
        <w:t xml:space="preserve"> </w:t>
      </w:r>
      <w:r>
        <w:rPr>
          <w:rFonts w:hint="eastAsia" w:ascii="仿宋" w:hAnsi="仿宋" w:eastAsia="仿宋" w:cs="仿宋"/>
          <w:sz w:val="32"/>
          <w:szCs w:val="32"/>
          <w:lang w:val="en-US" w:eastAsia="zh-CN"/>
        </w:rPr>
        <w:t>试卷清点、查验、交接制度</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（一）</w:t>
      </w:r>
      <w:r>
        <w:rPr>
          <w:rFonts w:hint="eastAsia" w:ascii="仿宋" w:hAnsi="仿宋" w:eastAsia="仿宋" w:cs="仿宋"/>
          <w:kern w:val="2"/>
          <w:sz w:val="32"/>
          <w:szCs w:val="32"/>
          <w:lang w:val="en-US" w:eastAsia="zh-CN" w:bidi="ar-SA"/>
        </w:rPr>
        <w:t>各环节的经手人在交接前必须对试卷名称、数量以及其他考试资料进行清点，应与实际数量一致。查验试卷等外包装密封完整性，确认无误后，履行交接手续；</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（二）交接记录单，由专人负责接收。各环节的经手人必须在交接记录单上记录交接材料名称、数量、时间、地点等相关信息，并签置姓名。做到“谁经手、谁签字、谁负责”；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（三）每次进行接收、分拣、分发等工作时，必须逐袋清点，数量符合要求后办理相关手续。应当非常注重对备用试卷袋的检查工作。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第八章 保密、保卫人员资格审查制度</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第二十条</w:t>
      </w:r>
      <w:r>
        <w:rPr>
          <w:rFonts w:hint="eastAsia" w:ascii="仿宋" w:hAnsi="仿宋" w:eastAsia="仿宋" w:cs="仿宋"/>
          <w:kern w:val="2"/>
          <w:sz w:val="32"/>
          <w:szCs w:val="32"/>
          <w:lang w:val="en-US" w:eastAsia="zh-CN" w:bidi="ar-SA"/>
        </w:rPr>
        <w:t xml:space="preserve"> 凡拟进入试卷押运、</w:t>
      </w:r>
      <w:r>
        <w:rPr>
          <w:rFonts w:hint="eastAsia" w:ascii="仿宋" w:hAnsi="仿宋" w:eastAsia="仿宋" w:cs="仿宋"/>
          <w:sz w:val="32"/>
          <w:szCs w:val="32"/>
        </w:rPr>
        <w:t>保</w:t>
      </w:r>
      <w:r>
        <w:rPr>
          <w:rFonts w:hint="eastAsia" w:ascii="仿宋" w:hAnsi="仿宋" w:eastAsia="仿宋" w:cs="仿宋"/>
          <w:sz w:val="32"/>
          <w:szCs w:val="32"/>
          <w:lang w:val="en-US" w:eastAsia="zh-CN"/>
        </w:rPr>
        <w:t>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保卫、保密人员</w:t>
      </w:r>
      <w:r>
        <w:rPr>
          <w:rFonts w:hint="eastAsia" w:ascii="仿宋" w:hAnsi="仿宋" w:eastAsia="仿宋" w:cs="仿宋"/>
          <w:kern w:val="2"/>
          <w:sz w:val="32"/>
          <w:szCs w:val="32"/>
          <w:lang w:val="en-US" w:eastAsia="zh-CN" w:bidi="ar-SA"/>
        </w:rPr>
        <w:t>，必须按照“先审查、后使用”的原则事先进行资格审查。相关人员均须经过严格的审查，并对审核情况做出文字记载。未经涉密资格审查的任何人员，不得从事</w:t>
      </w:r>
      <w:r>
        <w:rPr>
          <w:rFonts w:hint="eastAsia" w:ascii="仿宋" w:hAnsi="仿宋" w:eastAsia="仿宋" w:cs="仿宋"/>
          <w:sz w:val="32"/>
          <w:szCs w:val="32"/>
          <w:lang w:val="en-US" w:eastAsia="zh-CN"/>
        </w:rPr>
        <w:t>试卷的押运、</w:t>
      </w:r>
      <w:r>
        <w:rPr>
          <w:rFonts w:hint="eastAsia" w:ascii="仿宋" w:hAnsi="仿宋" w:eastAsia="仿宋" w:cs="仿宋"/>
          <w:sz w:val="32"/>
          <w:szCs w:val="32"/>
        </w:rPr>
        <w:t>保</w:t>
      </w:r>
      <w:r>
        <w:rPr>
          <w:rFonts w:hint="eastAsia" w:ascii="仿宋" w:hAnsi="仿宋" w:eastAsia="仿宋" w:cs="仿宋"/>
          <w:sz w:val="32"/>
          <w:szCs w:val="32"/>
          <w:lang w:val="en-US" w:eastAsia="zh-CN"/>
        </w:rPr>
        <w:t>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保卫、保密</w:t>
      </w:r>
      <w:r>
        <w:rPr>
          <w:rFonts w:hint="eastAsia" w:ascii="仿宋" w:hAnsi="仿宋" w:eastAsia="仿宋" w:cs="仿宋"/>
          <w:kern w:val="2"/>
          <w:sz w:val="32"/>
          <w:szCs w:val="32"/>
          <w:lang w:val="en-US" w:eastAsia="zh-CN" w:bidi="ar-SA"/>
        </w:rPr>
        <w:t>工作。</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第二十一条</w:t>
      </w:r>
      <w:r>
        <w:rPr>
          <w:rFonts w:hint="eastAsia" w:ascii="仿宋" w:hAnsi="仿宋" w:eastAsia="仿宋" w:cs="仿宋"/>
          <w:kern w:val="2"/>
          <w:sz w:val="32"/>
          <w:szCs w:val="32"/>
          <w:lang w:val="en-US" w:eastAsia="zh-CN" w:bidi="ar-SA"/>
        </w:rPr>
        <w:t xml:space="preserve"> 参与试卷押运、</w:t>
      </w:r>
      <w:r>
        <w:rPr>
          <w:rFonts w:hint="eastAsia" w:ascii="仿宋" w:hAnsi="仿宋" w:eastAsia="仿宋" w:cs="仿宋"/>
          <w:sz w:val="32"/>
          <w:szCs w:val="32"/>
        </w:rPr>
        <w:t>保</w:t>
      </w:r>
      <w:r>
        <w:rPr>
          <w:rFonts w:hint="eastAsia" w:ascii="仿宋" w:hAnsi="仿宋" w:eastAsia="仿宋" w:cs="仿宋"/>
          <w:sz w:val="32"/>
          <w:szCs w:val="32"/>
          <w:lang w:val="en-US" w:eastAsia="zh-CN"/>
        </w:rPr>
        <w:t>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卫、保密人员资格审查工作由学校人事管理部门、安全保卫部门、教学管理部门共同完成审查，必要时通过属地公安机关进行无犯罪记录审查以及上级保密工作部门审查。并由相关部门填写《保密、保卫人员资格审查表》。相关审查表等应按照规定予以存档、备查。</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第二十二条</w:t>
      </w:r>
      <w:r>
        <w:rPr>
          <w:rFonts w:hint="eastAsia" w:ascii="仿宋" w:hAnsi="仿宋" w:eastAsia="仿宋" w:cs="仿宋"/>
          <w:kern w:val="2"/>
          <w:sz w:val="32"/>
          <w:szCs w:val="32"/>
          <w:lang w:val="en-US" w:eastAsia="zh-CN" w:bidi="ar-SA"/>
        </w:rPr>
        <w:t xml:space="preserve"> </w:t>
      </w:r>
      <w:r>
        <w:rPr>
          <w:rFonts w:hint="eastAsia" w:ascii="仿宋" w:hAnsi="仿宋" w:eastAsia="仿宋" w:cs="仿宋"/>
          <w:sz w:val="32"/>
          <w:szCs w:val="32"/>
          <w:lang w:val="en-US" w:eastAsia="zh-CN"/>
        </w:rPr>
        <w:t>有下列情形之一的人员不得担任涉密人员：</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（一）有强制戒毒、收容、拘留、劳动教养或刑事处罚记录的；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（二）有故意泄露国家秘密的记录或因过失泄露国家秘密受到党内警告或行政记过及以上处分的；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（三）年度考核“不称职”（不合格）的；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（四）直系亲属或配偶参加当次考试或在境外组织、机构工作的；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（五）有移居境外或长期出境意向的；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（六）临时招聘或暂时借用的；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（七）其他经认定不适宜的。</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第九章 奖惩和责任追究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highlight w:val="none"/>
        </w:rPr>
      </w:pPr>
      <w:r>
        <w:rPr>
          <w:rFonts w:hint="eastAsia" w:ascii="仿宋" w:hAnsi="仿宋" w:eastAsia="仿宋" w:cs="仿宋"/>
          <w:b/>
          <w:bCs/>
          <w:color w:val="000000"/>
          <w:kern w:val="0"/>
          <w:sz w:val="32"/>
          <w:szCs w:val="32"/>
          <w:highlight w:val="none"/>
          <w:lang w:val="en-US" w:eastAsia="zh-CN" w:bidi="ar"/>
        </w:rPr>
        <w:t xml:space="preserve">第二十三条 </w:t>
      </w:r>
      <w:r>
        <w:rPr>
          <w:rFonts w:hint="eastAsia" w:ascii="仿宋" w:hAnsi="仿宋" w:eastAsia="仿宋" w:cs="仿宋"/>
          <w:color w:val="000000"/>
          <w:kern w:val="0"/>
          <w:sz w:val="32"/>
          <w:szCs w:val="32"/>
          <w:highlight w:val="none"/>
          <w:lang w:val="en-US" w:eastAsia="zh-CN" w:bidi="ar"/>
        </w:rPr>
        <w:t>对</w:t>
      </w:r>
      <w:r>
        <w:rPr>
          <w:rFonts w:hint="eastAsia" w:ascii="仿宋" w:hAnsi="仿宋" w:eastAsia="仿宋" w:cs="仿宋"/>
          <w:sz w:val="32"/>
          <w:szCs w:val="32"/>
          <w:highlight w:val="none"/>
          <w:lang w:val="en-US" w:eastAsia="zh-CN"/>
        </w:rPr>
        <w:t>试卷的押运、</w:t>
      </w:r>
      <w:r>
        <w:rPr>
          <w:rFonts w:hint="eastAsia" w:ascii="仿宋" w:hAnsi="仿宋" w:eastAsia="仿宋" w:cs="仿宋"/>
          <w:sz w:val="32"/>
          <w:szCs w:val="32"/>
          <w:highlight w:val="none"/>
        </w:rPr>
        <w:t>保</w:t>
      </w:r>
      <w:r>
        <w:rPr>
          <w:rFonts w:hint="eastAsia" w:ascii="仿宋" w:hAnsi="仿宋" w:eastAsia="仿宋" w:cs="仿宋"/>
          <w:sz w:val="32"/>
          <w:szCs w:val="32"/>
          <w:highlight w:val="none"/>
          <w:lang w:val="en-US" w:eastAsia="zh-CN"/>
        </w:rPr>
        <w:t>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保卫、保密</w:t>
      </w:r>
      <w:r>
        <w:rPr>
          <w:rFonts w:hint="eastAsia" w:ascii="仿宋" w:hAnsi="仿宋" w:eastAsia="仿宋" w:cs="仿宋"/>
          <w:color w:val="000000"/>
          <w:kern w:val="0"/>
          <w:sz w:val="32"/>
          <w:szCs w:val="32"/>
          <w:highlight w:val="none"/>
          <w:lang w:val="en-US" w:eastAsia="zh-CN" w:bidi="ar"/>
        </w:rPr>
        <w:t xml:space="preserve">以及改进管理、保密技术、措施等方面成绩显著的实行奖励。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highlight w:val="none"/>
        </w:rPr>
      </w:pPr>
      <w:r>
        <w:rPr>
          <w:rFonts w:hint="eastAsia" w:ascii="仿宋" w:hAnsi="仿宋" w:eastAsia="仿宋" w:cs="仿宋"/>
          <w:b/>
          <w:bCs/>
          <w:color w:val="000000"/>
          <w:kern w:val="0"/>
          <w:sz w:val="32"/>
          <w:szCs w:val="32"/>
          <w:highlight w:val="none"/>
          <w:lang w:val="en-US" w:eastAsia="zh-CN" w:bidi="ar"/>
        </w:rPr>
        <w:t xml:space="preserve">第二十四条 </w:t>
      </w:r>
      <w:r>
        <w:rPr>
          <w:rFonts w:hint="eastAsia" w:ascii="仿宋" w:hAnsi="仿宋" w:eastAsia="仿宋" w:cs="仿宋"/>
          <w:sz w:val="32"/>
          <w:szCs w:val="32"/>
          <w:highlight w:val="none"/>
          <w:lang w:val="en-US" w:eastAsia="zh-CN"/>
        </w:rPr>
        <w:t>对试卷的押运、</w:t>
      </w:r>
      <w:r>
        <w:rPr>
          <w:rFonts w:hint="eastAsia" w:ascii="仿宋" w:hAnsi="仿宋" w:eastAsia="仿宋" w:cs="仿宋"/>
          <w:sz w:val="32"/>
          <w:szCs w:val="32"/>
          <w:highlight w:val="none"/>
        </w:rPr>
        <w:t>保</w:t>
      </w:r>
      <w:r>
        <w:rPr>
          <w:rFonts w:hint="eastAsia" w:ascii="仿宋" w:hAnsi="仿宋" w:eastAsia="仿宋" w:cs="仿宋"/>
          <w:sz w:val="32"/>
          <w:szCs w:val="32"/>
          <w:highlight w:val="none"/>
          <w:lang w:val="en-US" w:eastAsia="zh-CN"/>
        </w:rPr>
        <w:t>管工作中发现问题的</w:t>
      </w:r>
      <w:r>
        <w:rPr>
          <w:rFonts w:hint="eastAsia" w:ascii="仿宋" w:hAnsi="仿宋" w:eastAsia="仿宋" w:cs="仿宋"/>
          <w:color w:val="000000"/>
          <w:kern w:val="0"/>
          <w:sz w:val="32"/>
          <w:szCs w:val="32"/>
          <w:highlight w:val="none"/>
          <w:lang w:val="en-US" w:eastAsia="zh-CN" w:bidi="ar"/>
        </w:rPr>
        <w:t xml:space="preserve">，应当立即采取补救措施，并按照规定向学校报告；情节严重的，应及时上报上级考试管理部门。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w:t>
      </w:r>
      <w:r>
        <w:rPr>
          <w:rFonts w:hint="eastAsia" w:ascii="仿宋" w:hAnsi="仿宋" w:eastAsia="仿宋" w:cs="仿宋"/>
          <w:b/>
          <w:bCs/>
          <w:color w:val="000000"/>
          <w:kern w:val="0"/>
          <w:sz w:val="32"/>
          <w:szCs w:val="32"/>
          <w:highlight w:val="none"/>
          <w:lang w:val="en-US" w:eastAsia="zh-CN" w:bidi="ar"/>
        </w:rPr>
        <w:t>二十五</w:t>
      </w:r>
      <w:r>
        <w:rPr>
          <w:rFonts w:hint="eastAsia" w:ascii="仿宋" w:hAnsi="仿宋" w:eastAsia="仿宋" w:cs="仿宋"/>
          <w:b/>
          <w:bCs/>
          <w:color w:val="000000"/>
          <w:kern w:val="0"/>
          <w:sz w:val="32"/>
          <w:szCs w:val="32"/>
          <w:lang w:val="en-US" w:eastAsia="zh-CN" w:bidi="ar"/>
        </w:rPr>
        <w:t xml:space="preserve">条 </w:t>
      </w:r>
      <w:r>
        <w:rPr>
          <w:rFonts w:hint="eastAsia" w:ascii="仿宋" w:hAnsi="仿宋" w:eastAsia="仿宋" w:cs="仿宋"/>
          <w:color w:val="000000"/>
          <w:kern w:val="0"/>
          <w:sz w:val="32"/>
          <w:szCs w:val="32"/>
          <w:lang w:val="en-US" w:eastAsia="zh-CN" w:bidi="ar"/>
        </w:rPr>
        <w:t>如发生试卷泄密、被盗、严重损害、涂改等重大事件，必须立即按规定逐级上报有关部门及领导，并协助有关部门采取必要措施，迅速查明原因进行及时有效的处理。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第二十六条 </w:t>
      </w:r>
      <w:r>
        <w:rPr>
          <w:rFonts w:hint="eastAsia" w:ascii="仿宋" w:hAnsi="仿宋" w:eastAsia="仿宋" w:cs="仿宋"/>
          <w:color w:val="000000"/>
          <w:kern w:val="0"/>
          <w:sz w:val="32"/>
          <w:szCs w:val="32"/>
          <w:lang w:val="en-US" w:eastAsia="zh-CN" w:bidi="ar"/>
        </w:rPr>
        <w:t>对违反保密纪律造成发生试卷、答卷泄密、失盗等重大事故的，应根据学校和国家相关法律法规严肃处理；情节严重者依法依规给予党纪政纪处分，并追究其法律责任。</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黑体" w:hAnsi="黑体" w:eastAsia="黑体" w:cs="黑体"/>
          <w:color w:val="000000"/>
          <w:kern w:val="0"/>
          <w:sz w:val="32"/>
          <w:szCs w:val="32"/>
          <w:lang w:val="en-US" w:eastAsia="zh-CN" w:bidi="ar"/>
        </w:rPr>
        <w:t>第十章 附则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第二十七条 </w:t>
      </w:r>
      <w:r>
        <w:rPr>
          <w:rFonts w:hint="eastAsia" w:ascii="仿宋" w:hAnsi="仿宋" w:eastAsia="仿宋" w:cs="仿宋"/>
          <w:color w:val="000000"/>
          <w:kern w:val="0"/>
          <w:sz w:val="32"/>
          <w:szCs w:val="32"/>
          <w:lang w:val="en-US" w:eastAsia="zh-CN" w:bidi="ar"/>
        </w:rPr>
        <w:t xml:space="preserve">本规定由教学科研部制定和解释。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color w:val="000000"/>
          <w:kern w:val="0"/>
          <w:sz w:val="32"/>
          <w:szCs w:val="32"/>
          <w:lang w:val="en-US" w:eastAsia="zh-CN" w:bidi="ar"/>
        </w:rPr>
        <w:t xml:space="preserve">第二十八条 </w:t>
      </w:r>
      <w:r>
        <w:rPr>
          <w:rFonts w:hint="eastAsia" w:ascii="仿宋" w:hAnsi="仿宋" w:eastAsia="仿宋" w:cs="仿宋"/>
          <w:color w:val="000000"/>
          <w:kern w:val="0"/>
          <w:sz w:val="32"/>
          <w:szCs w:val="32"/>
          <w:lang w:val="en-US" w:eastAsia="zh-CN" w:bidi="ar"/>
        </w:rPr>
        <w:t>本规定自公布之日起施行。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1"/>
                              <w:szCs w:val="32"/>
                            </w:rPr>
                          </w:pPr>
                          <w:r>
                            <w:rPr>
                              <w:rFonts w:hint="eastAsia" w:ascii="宋体" w:hAnsi="宋体" w:eastAsia="宋体" w:cs="宋体"/>
                              <w:sz w:val="21"/>
                              <w:szCs w:val="32"/>
                            </w:rPr>
                            <w:t xml:space="preserve">— </w:t>
                          </w:r>
                          <w:r>
                            <w:rPr>
                              <w:rFonts w:hint="eastAsia" w:ascii="宋体" w:hAnsi="宋体" w:eastAsia="宋体" w:cs="宋体"/>
                              <w:sz w:val="21"/>
                              <w:szCs w:val="32"/>
                            </w:rPr>
                            <w:fldChar w:fldCharType="begin"/>
                          </w:r>
                          <w:r>
                            <w:rPr>
                              <w:rFonts w:hint="eastAsia" w:ascii="宋体" w:hAnsi="宋体" w:eastAsia="宋体" w:cs="宋体"/>
                              <w:sz w:val="21"/>
                              <w:szCs w:val="32"/>
                            </w:rPr>
                            <w:instrText xml:space="preserve"> PAGE  \* MERGEFORMAT </w:instrText>
                          </w:r>
                          <w:r>
                            <w:rPr>
                              <w:rFonts w:hint="eastAsia" w:ascii="宋体" w:hAnsi="宋体" w:eastAsia="宋体" w:cs="宋体"/>
                              <w:sz w:val="21"/>
                              <w:szCs w:val="32"/>
                            </w:rPr>
                            <w:fldChar w:fldCharType="separate"/>
                          </w:r>
                          <w:r>
                            <w:rPr>
                              <w:rFonts w:hint="eastAsia" w:ascii="宋体" w:hAnsi="宋体" w:eastAsia="宋体" w:cs="宋体"/>
                              <w:sz w:val="21"/>
                              <w:szCs w:val="32"/>
                            </w:rPr>
                            <w:t>1</w:t>
                          </w:r>
                          <w:r>
                            <w:rPr>
                              <w:rFonts w:hint="eastAsia" w:ascii="宋体" w:hAnsi="宋体" w:eastAsia="宋体" w:cs="宋体"/>
                              <w:sz w:val="21"/>
                              <w:szCs w:val="32"/>
                            </w:rPr>
                            <w:fldChar w:fldCharType="end"/>
                          </w:r>
                          <w:r>
                            <w:rPr>
                              <w:rFonts w:hint="eastAsia" w:ascii="宋体" w:hAnsi="宋体" w:eastAsia="宋体" w:cs="宋体"/>
                              <w:sz w:val="21"/>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1"/>
                        <w:szCs w:val="32"/>
                      </w:rPr>
                    </w:pPr>
                    <w:r>
                      <w:rPr>
                        <w:rFonts w:hint="eastAsia" w:ascii="宋体" w:hAnsi="宋体" w:eastAsia="宋体" w:cs="宋体"/>
                        <w:sz w:val="21"/>
                        <w:szCs w:val="32"/>
                      </w:rPr>
                      <w:t xml:space="preserve">— </w:t>
                    </w:r>
                    <w:r>
                      <w:rPr>
                        <w:rFonts w:hint="eastAsia" w:ascii="宋体" w:hAnsi="宋体" w:eastAsia="宋体" w:cs="宋体"/>
                        <w:sz w:val="21"/>
                        <w:szCs w:val="32"/>
                      </w:rPr>
                      <w:fldChar w:fldCharType="begin"/>
                    </w:r>
                    <w:r>
                      <w:rPr>
                        <w:rFonts w:hint="eastAsia" w:ascii="宋体" w:hAnsi="宋体" w:eastAsia="宋体" w:cs="宋体"/>
                        <w:sz w:val="21"/>
                        <w:szCs w:val="32"/>
                      </w:rPr>
                      <w:instrText xml:space="preserve"> PAGE  \* MERGEFORMAT </w:instrText>
                    </w:r>
                    <w:r>
                      <w:rPr>
                        <w:rFonts w:hint="eastAsia" w:ascii="宋体" w:hAnsi="宋体" w:eastAsia="宋体" w:cs="宋体"/>
                        <w:sz w:val="21"/>
                        <w:szCs w:val="32"/>
                      </w:rPr>
                      <w:fldChar w:fldCharType="separate"/>
                    </w:r>
                    <w:r>
                      <w:rPr>
                        <w:rFonts w:hint="eastAsia" w:ascii="宋体" w:hAnsi="宋体" w:eastAsia="宋体" w:cs="宋体"/>
                        <w:sz w:val="21"/>
                        <w:szCs w:val="32"/>
                      </w:rPr>
                      <w:t>1</w:t>
                    </w:r>
                    <w:r>
                      <w:rPr>
                        <w:rFonts w:hint="eastAsia" w:ascii="宋体" w:hAnsi="宋体" w:eastAsia="宋体" w:cs="宋体"/>
                        <w:sz w:val="21"/>
                        <w:szCs w:val="32"/>
                      </w:rPr>
                      <w:fldChar w:fldCharType="end"/>
                    </w:r>
                    <w:r>
                      <w:rPr>
                        <w:rFonts w:hint="eastAsia" w:ascii="宋体" w:hAnsi="宋体" w:eastAsia="宋体" w:cs="宋体"/>
                        <w:sz w:val="21"/>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02588"/>
    <w:rsid w:val="00A566D5"/>
    <w:rsid w:val="00D73868"/>
    <w:rsid w:val="00ED732E"/>
    <w:rsid w:val="01987FE8"/>
    <w:rsid w:val="01E84620"/>
    <w:rsid w:val="021B66B9"/>
    <w:rsid w:val="023A5ED7"/>
    <w:rsid w:val="02870FE9"/>
    <w:rsid w:val="03766107"/>
    <w:rsid w:val="03DF7B4F"/>
    <w:rsid w:val="04D2320F"/>
    <w:rsid w:val="0510540B"/>
    <w:rsid w:val="051F05CD"/>
    <w:rsid w:val="055A5917"/>
    <w:rsid w:val="058B2C36"/>
    <w:rsid w:val="05B537F8"/>
    <w:rsid w:val="068C2D31"/>
    <w:rsid w:val="06ED2799"/>
    <w:rsid w:val="06F814E9"/>
    <w:rsid w:val="06FF0E81"/>
    <w:rsid w:val="07114F2F"/>
    <w:rsid w:val="07124399"/>
    <w:rsid w:val="076F7226"/>
    <w:rsid w:val="078B414B"/>
    <w:rsid w:val="079864F6"/>
    <w:rsid w:val="080D19C3"/>
    <w:rsid w:val="0824552D"/>
    <w:rsid w:val="08443DE4"/>
    <w:rsid w:val="085B1B32"/>
    <w:rsid w:val="08E93DAB"/>
    <w:rsid w:val="097D0541"/>
    <w:rsid w:val="098F0CBF"/>
    <w:rsid w:val="09EE4F48"/>
    <w:rsid w:val="0A8530D4"/>
    <w:rsid w:val="0A85631C"/>
    <w:rsid w:val="0B065290"/>
    <w:rsid w:val="0B3F1C44"/>
    <w:rsid w:val="0B9A0205"/>
    <w:rsid w:val="0C801DA5"/>
    <w:rsid w:val="0C9F11BA"/>
    <w:rsid w:val="0D49488C"/>
    <w:rsid w:val="0D5F7C0C"/>
    <w:rsid w:val="0E1A3B33"/>
    <w:rsid w:val="0E61354C"/>
    <w:rsid w:val="0EEE4203"/>
    <w:rsid w:val="0F156105"/>
    <w:rsid w:val="0F1F3AF7"/>
    <w:rsid w:val="0F2B1E81"/>
    <w:rsid w:val="0F6758EA"/>
    <w:rsid w:val="0F722FDA"/>
    <w:rsid w:val="100D17F7"/>
    <w:rsid w:val="104C4291"/>
    <w:rsid w:val="10953945"/>
    <w:rsid w:val="109A406A"/>
    <w:rsid w:val="10ED552F"/>
    <w:rsid w:val="113B1005"/>
    <w:rsid w:val="115E08CA"/>
    <w:rsid w:val="120E0208"/>
    <w:rsid w:val="124D44D7"/>
    <w:rsid w:val="12F103FE"/>
    <w:rsid w:val="12F11AE5"/>
    <w:rsid w:val="13113756"/>
    <w:rsid w:val="131B2827"/>
    <w:rsid w:val="13B363BF"/>
    <w:rsid w:val="13C835C3"/>
    <w:rsid w:val="13CA1216"/>
    <w:rsid w:val="144A60B5"/>
    <w:rsid w:val="149230F5"/>
    <w:rsid w:val="15F7286A"/>
    <w:rsid w:val="16A053E3"/>
    <w:rsid w:val="16C3120C"/>
    <w:rsid w:val="16D52C07"/>
    <w:rsid w:val="17174010"/>
    <w:rsid w:val="17670696"/>
    <w:rsid w:val="17B01E78"/>
    <w:rsid w:val="17B9616B"/>
    <w:rsid w:val="17DB1E48"/>
    <w:rsid w:val="17EA27C8"/>
    <w:rsid w:val="183F2B14"/>
    <w:rsid w:val="187479AA"/>
    <w:rsid w:val="189310B2"/>
    <w:rsid w:val="18CD697F"/>
    <w:rsid w:val="190C2BA0"/>
    <w:rsid w:val="19433558"/>
    <w:rsid w:val="195D0605"/>
    <w:rsid w:val="198253AE"/>
    <w:rsid w:val="1A1A55E6"/>
    <w:rsid w:val="1B1F6D8B"/>
    <w:rsid w:val="1B476371"/>
    <w:rsid w:val="1B9039D9"/>
    <w:rsid w:val="1BFB3646"/>
    <w:rsid w:val="1C5C4998"/>
    <w:rsid w:val="1C7979FF"/>
    <w:rsid w:val="1CFC456C"/>
    <w:rsid w:val="1D0C1F67"/>
    <w:rsid w:val="1D1C78AA"/>
    <w:rsid w:val="1D2759D6"/>
    <w:rsid w:val="1D374356"/>
    <w:rsid w:val="1D484727"/>
    <w:rsid w:val="1E083742"/>
    <w:rsid w:val="1E3A6BDE"/>
    <w:rsid w:val="1E74728F"/>
    <w:rsid w:val="1E7753E7"/>
    <w:rsid w:val="1ECE699F"/>
    <w:rsid w:val="1EEB4320"/>
    <w:rsid w:val="1FBB43A8"/>
    <w:rsid w:val="1FDB296A"/>
    <w:rsid w:val="204977E4"/>
    <w:rsid w:val="215A451A"/>
    <w:rsid w:val="215F183D"/>
    <w:rsid w:val="21A31BAF"/>
    <w:rsid w:val="21B3420D"/>
    <w:rsid w:val="21D201C6"/>
    <w:rsid w:val="22160D89"/>
    <w:rsid w:val="23665CE5"/>
    <w:rsid w:val="23693C6E"/>
    <w:rsid w:val="2398757C"/>
    <w:rsid w:val="23AC1FB4"/>
    <w:rsid w:val="23B06A72"/>
    <w:rsid w:val="23D95814"/>
    <w:rsid w:val="23DC390D"/>
    <w:rsid w:val="23DC5E99"/>
    <w:rsid w:val="241A23AD"/>
    <w:rsid w:val="241D71F3"/>
    <w:rsid w:val="242443A0"/>
    <w:rsid w:val="25BA0C9E"/>
    <w:rsid w:val="26393298"/>
    <w:rsid w:val="26BB5A5B"/>
    <w:rsid w:val="26F62F37"/>
    <w:rsid w:val="27383B65"/>
    <w:rsid w:val="27D43C48"/>
    <w:rsid w:val="287D6474"/>
    <w:rsid w:val="28F85791"/>
    <w:rsid w:val="298011DE"/>
    <w:rsid w:val="29BA7201"/>
    <w:rsid w:val="2A186697"/>
    <w:rsid w:val="2AF552B4"/>
    <w:rsid w:val="2B7D5822"/>
    <w:rsid w:val="2BB673E4"/>
    <w:rsid w:val="2C585940"/>
    <w:rsid w:val="2C630D27"/>
    <w:rsid w:val="2CB8725E"/>
    <w:rsid w:val="2D117054"/>
    <w:rsid w:val="2D2B68C6"/>
    <w:rsid w:val="2D4676E7"/>
    <w:rsid w:val="2DD35D80"/>
    <w:rsid w:val="2DE023B9"/>
    <w:rsid w:val="2DE76138"/>
    <w:rsid w:val="2E4D7547"/>
    <w:rsid w:val="2E8C6168"/>
    <w:rsid w:val="2E9C33A9"/>
    <w:rsid w:val="2EE0091C"/>
    <w:rsid w:val="2F136AA5"/>
    <w:rsid w:val="2F15427C"/>
    <w:rsid w:val="2F477051"/>
    <w:rsid w:val="2F62059B"/>
    <w:rsid w:val="2FE13DBA"/>
    <w:rsid w:val="304940D8"/>
    <w:rsid w:val="30A6152A"/>
    <w:rsid w:val="30BC7B91"/>
    <w:rsid w:val="30DD1607"/>
    <w:rsid w:val="310F3573"/>
    <w:rsid w:val="324B2D33"/>
    <w:rsid w:val="32700042"/>
    <w:rsid w:val="32F347CF"/>
    <w:rsid w:val="335B3701"/>
    <w:rsid w:val="336C3F5B"/>
    <w:rsid w:val="336F58E5"/>
    <w:rsid w:val="33EB78D5"/>
    <w:rsid w:val="343D336E"/>
    <w:rsid w:val="34FF38FF"/>
    <w:rsid w:val="35064A4C"/>
    <w:rsid w:val="353510CF"/>
    <w:rsid w:val="359E5F75"/>
    <w:rsid w:val="35AC3B58"/>
    <w:rsid w:val="35B450D6"/>
    <w:rsid w:val="35D44008"/>
    <w:rsid w:val="362D02EE"/>
    <w:rsid w:val="367E3990"/>
    <w:rsid w:val="37461371"/>
    <w:rsid w:val="37814AE6"/>
    <w:rsid w:val="37CA182D"/>
    <w:rsid w:val="381B1CBD"/>
    <w:rsid w:val="3837515E"/>
    <w:rsid w:val="384A4E91"/>
    <w:rsid w:val="38B24394"/>
    <w:rsid w:val="38D34FF7"/>
    <w:rsid w:val="38D8249D"/>
    <w:rsid w:val="39462ABC"/>
    <w:rsid w:val="394915ED"/>
    <w:rsid w:val="3A7C36C1"/>
    <w:rsid w:val="3AAA2FF5"/>
    <w:rsid w:val="3AF630AE"/>
    <w:rsid w:val="3B135118"/>
    <w:rsid w:val="3BBF16F2"/>
    <w:rsid w:val="3C4F60C5"/>
    <w:rsid w:val="3C68499C"/>
    <w:rsid w:val="3C942B7F"/>
    <w:rsid w:val="3D5A3DC8"/>
    <w:rsid w:val="3D6A7F18"/>
    <w:rsid w:val="3DBB29E4"/>
    <w:rsid w:val="3E041C2E"/>
    <w:rsid w:val="3E371E22"/>
    <w:rsid w:val="3EC666D0"/>
    <w:rsid w:val="3ECB79C2"/>
    <w:rsid w:val="3F187179"/>
    <w:rsid w:val="3F19380F"/>
    <w:rsid w:val="3F7C17CB"/>
    <w:rsid w:val="401714BE"/>
    <w:rsid w:val="40B41A41"/>
    <w:rsid w:val="411751EC"/>
    <w:rsid w:val="414F2580"/>
    <w:rsid w:val="41C63BD0"/>
    <w:rsid w:val="41D7554B"/>
    <w:rsid w:val="4252745A"/>
    <w:rsid w:val="42A52CEA"/>
    <w:rsid w:val="42CD5F51"/>
    <w:rsid w:val="42D47A59"/>
    <w:rsid w:val="42ED1B68"/>
    <w:rsid w:val="437F2E34"/>
    <w:rsid w:val="439040DF"/>
    <w:rsid w:val="43BD5855"/>
    <w:rsid w:val="444F6FE3"/>
    <w:rsid w:val="44D02BC2"/>
    <w:rsid w:val="45605CF4"/>
    <w:rsid w:val="459C4FCB"/>
    <w:rsid w:val="45BE6EBE"/>
    <w:rsid w:val="45CE0E20"/>
    <w:rsid w:val="45D51846"/>
    <w:rsid w:val="47157A2C"/>
    <w:rsid w:val="47321B18"/>
    <w:rsid w:val="47A619B8"/>
    <w:rsid w:val="47B65536"/>
    <w:rsid w:val="48017820"/>
    <w:rsid w:val="480908C5"/>
    <w:rsid w:val="48BC6A59"/>
    <w:rsid w:val="48FF75D2"/>
    <w:rsid w:val="490459AC"/>
    <w:rsid w:val="49691876"/>
    <w:rsid w:val="4A37282C"/>
    <w:rsid w:val="4A3D45CF"/>
    <w:rsid w:val="4A4A1807"/>
    <w:rsid w:val="4A7B35D0"/>
    <w:rsid w:val="4AC5484B"/>
    <w:rsid w:val="4B3958E7"/>
    <w:rsid w:val="4B3D67C6"/>
    <w:rsid w:val="4B796708"/>
    <w:rsid w:val="4BB04007"/>
    <w:rsid w:val="4BC114B6"/>
    <w:rsid w:val="4C4A3050"/>
    <w:rsid w:val="4C8524E4"/>
    <w:rsid w:val="4C8A0E28"/>
    <w:rsid w:val="4CDE711E"/>
    <w:rsid w:val="4E113D91"/>
    <w:rsid w:val="4E2A0204"/>
    <w:rsid w:val="4EA9615A"/>
    <w:rsid w:val="4EC86752"/>
    <w:rsid w:val="4EFC6825"/>
    <w:rsid w:val="4F073684"/>
    <w:rsid w:val="505C355C"/>
    <w:rsid w:val="516C3C72"/>
    <w:rsid w:val="518267FF"/>
    <w:rsid w:val="51B11685"/>
    <w:rsid w:val="51C23892"/>
    <w:rsid w:val="534F4C13"/>
    <w:rsid w:val="53CB2EA2"/>
    <w:rsid w:val="53E50E28"/>
    <w:rsid w:val="54694499"/>
    <w:rsid w:val="54995E0B"/>
    <w:rsid w:val="553B7E7D"/>
    <w:rsid w:val="55D45A80"/>
    <w:rsid w:val="55FA7A9F"/>
    <w:rsid w:val="5608544B"/>
    <w:rsid w:val="56F02C50"/>
    <w:rsid w:val="576C677A"/>
    <w:rsid w:val="57837EC0"/>
    <w:rsid w:val="57A654CE"/>
    <w:rsid w:val="58ED4F64"/>
    <w:rsid w:val="591B77BC"/>
    <w:rsid w:val="592A3F67"/>
    <w:rsid w:val="59F67A26"/>
    <w:rsid w:val="5A44578C"/>
    <w:rsid w:val="5A65704F"/>
    <w:rsid w:val="5AA224B3"/>
    <w:rsid w:val="5B763A80"/>
    <w:rsid w:val="5B914A01"/>
    <w:rsid w:val="5C044ACF"/>
    <w:rsid w:val="5D150CA6"/>
    <w:rsid w:val="5DCA244C"/>
    <w:rsid w:val="5E1F057E"/>
    <w:rsid w:val="5EC86F12"/>
    <w:rsid w:val="5ECC1AB0"/>
    <w:rsid w:val="5F6E29F8"/>
    <w:rsid w:val="5FB50182"/>
    <w:rsid w:val="5FE80793"/>
    <w:rsid w:val="60DB7CBD"/>
    <w:rsid w:val="613C1835"/>
    <w:rsid w:val="619673D6"/>
    <w:rsid w:val="61B5665F"/>
    <w:rsid w:val="61EE0520"/>
    <w:rsid w:val="620121B5"/>
    <w:rsid w:val="62AD7BB6"/>
    <w:rsid w:val="62BD2580"/>
    <w:rsid w:val="62DB0C58"/>
    <w:rsid w:val="62FA0E4E"/>
    <w:rsid w:val="63333538"/>
    <w:rsid w:val="633C2E81"/>
    <w:rsid w:val="633F4151"/>
    <w:rsid w:val="639655E3"/>
    <w:rsid w:val="63A57A90"/>
    <w:rsid w:val="64152099"/>
    <w:rsid w:val="6416019A"/>
    <w:rsid w:val="64BC736A"/>
    <w:rsid w:val="64E57B6C"/>
    <w:rsid w:val="65017861"/>
    <w:rsid w:val="65856C59"/>
    <w:rsid w:val="66EC3434"/>
    <w:rsid w:val="670026F3"/>
    <w:rsid w:val="6764121C"/>
    <w:rsid w:val="67C46177"/>
    <w:rsid w:val="686F3C52"/>
    <w:rsid w:val="69445AAB"/>
    <w:rsid w:val="69670BC7"/>
    <w:rsid w:val="69DD7494"/>
    <w:rsid w:val="6AD916CA"/>
    <w:rsid w:val="6B071B1C"/>
    <w:rsid w:val="6B5F7C21"/>
    <w:rsid w:val="6B8717C4"/>
    <w:rsid w:val="6C270A6A"/>
    <w:rsid w:val="6D6D06FE"/>
    <w:rsid w:val="6D892622"/>
    <w:rsid w:val="6D8E2CCD"/>
    <w:rsid w:val="6E8F1D9E"/>
    <w:rsid w:val="6ED444D7"/>
    <w:rsid w:val="6EF308B9"/>
    <w:rsid w:val="6F466764"/>
    <w:rsid w:val="6FE46F7D"/>
    <w:rsid w:val="70B16216"/>
    <w:rsid w:val="718F57A7"/>
    <w:rsid w:val="71A14742"/>
    <w:rsid w:val="71CD5B70"/>
    <w:rsid w:val="72211D43"/>
    <w:rsid w:val="723E07D8"/>
    <w:rsid w:val="724C4D86"/>
    <w:rsid w:val="726F7FEC"/>
    <w:rsid w:val="727D56E4"/>
    <w:rsid w:val="72AE69DA"/>
    <w:rsid w:val="72BB1F0C"/>
    <w:rsid w:val="73016032"/>
    <w:rsid w:val="73280CCD"/>
    <w:rsid w:val="739F0ED4"/>
    <w:rsid w:val="741915E0"/>
    <w:rsid w:val="7434641A"/>
    <w:rsid w:val="7440091B"/>
    <w:rsid w:val="74D774D1"/>
    <w:rsid w:val="74E03F88"/>
    <w:rsid w:val="750162FC"/>
    <w:rsid w:val="75D21A46"/>
    <w:rsid w:val="761552B9"/>
    <w:rsid w:val="76FF2D0F"/>
    <w:rsid w:val="77154E2A"/>
    <w:rsid w:val="77422E8C"/>
    <w:rsid w:val="77CA6C13"/>
    <w:rsid w:val="77DD039B"/>
    <w:rsid w:val="7840713B"/>
    <w:rsid w:val="78586AB6"/>
    <w:rsid w:val="787D038F"/>
    <w:rsid w:val="78992CEF"/>
    <w:rsid w:val="78DD4C75"/>
    <w:rsid w:val="7949283E"/>
    <w:rsid w:val="7949417E"/>
    <w:rsid w:val="794A130A"/>
    <w:rsid w:val="795A247F"/>
    <w:rsid w:val="79A4749B"/>
    <w:rsid w:val="79C41FD5"/>
    <w:rsid w:val="7A4775A8"/>
    <w:rsid w:val="7A525CFD"/>
    <w:rsid w:val="7A927D1C"/>
    <w:rsid w:val="7ADE0E8D"/>
    <w:rsid w:val="7B3B62E0"/>
    <w:rsid w:val="7C113B10"/>
    <w:rsid w:val="7CD662C0"/>
    <w:rsid w:val="7D717F76"/>
    <w:rsid w:val="7D9B4E14"/>
    <w:rsid w:val="7DA36CE7"/>
    <w:rsid w:val="7DBC77B1"/>
    <w:rsid w:val="7E0017DC"/>
    <w:rsid w:val="7EC34D21"/>
    <w:rsid w:val="7F021CD8"/>
    <w:rsid w:val="7F547503"/>
    <w:rsid w:val="7F7160D4"/>
    <w:rsid w:val="7F7C3A97"/>
    <w:rsid w:val="7FAC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2022-01-04T03:39:00Z</dcterms:created>
  <dc:creator>gaowenju</dc:creator>
  <cp:lastModifiedBy>0o.快乐飞翔</cp:lastModifiedBy>
  <dcterms:modified xsi:type="dcterms:W3CDTF">2022-03-25T00:37:09Z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C4AE55F4E12E47DDB358C30F372A1D79</vt:lpwstr>
  </property>
</Properties>
</file>